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2014年教师节慰问困难职工登记表</w:t>
      </w:r>
    </w:p>
    <w:bookmarkEnd w:id="0"/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单位：                                                                             年   月   日</w:t>
      </w:r>
    </w:p>
    <w:tbl>
      <w:tblPr>
        <w:tblW w:w="14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95"/>
        <w:gridCol w:w="885"/>
        <w:gridCol w:w="1422"/>
        <w:gridCol w:w="2835"/>
        <w:gridCol w:w="1560"/>
        <w:gridCol w:w="6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职务职称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60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家庭困难情况说明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9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03" w:type="dxa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79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基层工会意见：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</w:tc>
        <w:tc>
          <w:tcPr>
            <w:tcW w:w="660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单位领导意见：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年   月  日</w:t>
            </w:r>
          </w:p>
        </w:tc>
      </w:tr>
    </w:tbl>
    <w:p>
      <w:pPr>
        <w:tabs>
          <w:tab w:val="left" w:pos="1125"/>
        </w:tabs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non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2014-07-09T01:03:00Z</dcterms:created>
  <dc:creator>dell</dc:creator>
  <cp:lastModifiedBy>Administrator</cp:lastModifiedBy>
  <cp:lastPrinted>2014-09-03T08:08:00Z</cp:lastPrinted>
  <dcterms:modified xsi:type="dcterms:W3CDTF">2014-09-04T01:05:59Z</dcterms:modified>
  <dc:title>2014年教师节慰问困难职工登记表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